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24"/>
          <w:szCs w:val="24"/>
        </w:rPr>
      </w:pPr>
    </w:p>
    <w:p>
      <w:pPr>
        <w:pStyle w:val="2"/>
        <w:spacing w:before="0" w:beforeAutospacing="0" w:after="0" w:afterAutospacing="0" w:line="460" w:lineRule="exact"/>
        <w:jc w:val="center"/>
        <w:rPr>
          <w:rFonts w:hint="eastAsia" w:ascii="宋体" w:hAnsi="宋体"/>
          <w:b/>
          <w:color w:val="000000"/>
          <w:spacing w:val="8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会</w:t>
      </w:r>
      <w:r>
        <w:rPr>
          <w:rFonts w:hint="eastAsia"/>
          <w:b/>
          <w:color w:val="000000"/>
          <w:sz w:val="36"/>
          <w:szCs w:val="36"/>
          <w:lang w:val="en-US" w:eastAsia="zh-CN"/>
        </w:rPr>
        <w:t xml:space="preserve"> </w:t>
      </w:r>
      <w:r>
        <w:rPr>
          <w:rFonts w:hint="eastAsia"/>
          <w:b/>
          <w:color w:val="000000"/>
          <w:sz w:val="36"/>
          <w:szCs w:val="36"/>
          <w:lang w:eastAsia="zh-CN"/>
        </w:rPr>
        <w:t>议</w:t>
      </w:r>
      <w:r>
        <w:rPr>
          <w:rFonts w:hint="eastAsia"/>
          <w:b/>
          <w:color w:val="000000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b/>
          <w:color w:val="000000"/>
          <w:sz w:val="36"/>
          <w:szCs w:val="36"/>
        </w:rPr>
        <w:t>回</w:t>
      </w:r>
      <w:r>
        <w:rPr>
          <w:rFonts w:hint="eastAsia"/>
          <w:b/>
          <w:color w:val="000000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b/>
          <w:color w:val="000000"/>
          <w:spacing w:val="80"/>
          <w:sz w:val="36"/>
          <w:szCs w:val="36"/>
        </w:rPr>
        <w:t>执</w:t>
      </w:r>
    </w:p>
    <w:tbl>
      <w:tblPr>
        <w:tblStyle w:val="4"/>
        <w:tblpPr w:leftFromText="180" w:rightFromText="180" w:vertAnchor="text" w:horzAnchor="margin" w:tblpXSpec="center" w:tblpY="79"/>
        <w:tblW w:w="91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548"/>
        <w:gridCol w:w="1633"/>
        <w:gridCol w:w="2030"/>
        <w:gridCol w:w="808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75" w:type="dxa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单  位</w:t>
            </w:r>
          </w:p>
        </w:tc>
        <w:tc>
          <w:tcPr>
            <w:tcW w:w="799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75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参会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548" w:type="dxa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030" w:type="dxa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360" w:lineRule="atLeas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1973" w:type="dxa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注：请各理事单位将填写好的《会议回执》发到黑龙江省勘察设计协会邮箱。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  <w:lang w:val="en-US" w:eastAsia="zh-CN"/>
        </w:rPr>
        <w:t xml:space="preserve"> 协会邮箱地址：HKSX999@163.com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70AEF"/>
    <w:rsid w:val="48EA1F5F"/>
    <w:rsid w:val="4DE619F9"/>
    <w:rsid w:val="539D72D3"/>
    <w:rsid w:val="610D7DFF"/>
    <w:rsid w:val="620D25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2017-06-30T05:11:27Z</cp:lastPrinted>
  <dcterms:modified xsi:type="dcterms:W3CDTF">2017-06-30T05:22:11Z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